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28F" w:rsidRDefault="0027328F" w:rsidP="0027328F">
      <w:pPr>
        <w:pStyle w:val="Odstsl"/>
        <w:pageBreakBefore/>
        <w:spacing w:line="25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Příloha č. 1</w:t>
      </w:r>
    </w:p>
    <w:p w:rsidR="0027328F" w:rsidRDefault="0027328F" w:rsidP="0027328F">
      <w:pPr>
        <w:pStyle w:val="Odstsl"/>
        <w:spacing w:line="25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Vzor krycího listu </w:t>
      </w:r>
    </w:p>
    <w:tbl>
      <w:tblPr>
        <w:tblStyle w:val="Mkatabulky"/>
        <w:tblW w:w="93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27328F" w:rsidTr="0027328F">
        <w:trPr>
          <w:trHeight w:val="31"/>
        </w:trPr>
        <w:tc>
          <w:tcPr>
            <w:tcW w:w="9337" w:type="dxa"/>
          </w:tcPr>
          <w:p w:rsidR="0027328F" w:rsidRDefault="0027328F">
            <w:pPr>
              <w:spacing w:line="252" w:lineRule="auto"/>
              <w:jc w:val="center"/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46"/>
        <w:gridCol w:w="13"/>
        <w:gridCol w:w="6631"/>
        <w:gridCol w:w="19"/>
      </w:tblGrid>
      <w:tr w:rsidR="0027328F" w:rsidTr="0027328F">
        <w:trPr>
          <w:trHeight w:val="851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328F" w:rsidRDefault="0027328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KRYCÍ LIST NABÍDKY</w:t>
            </w:r>
          </w:p>
        </w:tc>
      </w:tr>
      <w:tr w:rsidR="0027328F" w:rsidTr="0027328F">
        <w:trPr>
          <w:trHeight w:val="1018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Název Veřejné zakázky: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F" w:rsidRDefault="00266D31" w:rsidP="00266D31">
            <w:pPr>
              <w:tabs>
                <w:tab w:val="left" w:pos="0"/>
              </w:tabs>
              <w:spacing w:before="120" w:line="360" w:lineRule="auto"/>
              <w:ind w:left="11" w:firstLine="23"/>
              <w:jc w:val="left"/>
              <w:rPr>
                <w:b/>
              </w:rPr>
            </w:pPr>
            <w:r>
              <w:rPr>
                <w:b/>
              </w:rPr>
              <w:t>STAVEBNÍ A BĚŽNÁ ÚDRŽBA</w:t>
            </w:r>
            <w:r w:rsidR="008C3E3D">
              <w:rPr>
                <w:b/>
              </w:rPr>
              <w:t xml:space="preserve"> MOSTŮ</w:t>
            </w:r>
          </w:p>
        </w:tc>
      </w:tr>
      <w:tr w:rsidR="0027328F" w:rsidTr="0027328F">
        <w:trPr>
          <w:trHeight w:val="215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Základní identifikační údaje</w:t>
            </w:r>
          </w:p>
        </w:tc>
      </w:tr>
      <w:tr w:rsidR="0027328F" w:rsidTr="0027328F">
        <w:trPr>
          <w:trHeight w:val="348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  <w:rPr>
                <w:b/>
              </w:rPr>
            </w:pPr>
            <w:r>
              <w:rPr>
                <w:b/>
              </w:rPr>
              <w:t>Zadavatel:</w:t>
            </w:r>
          </w:p>
        </w:tc>
      </w:tr>
      <w:tr w:rsidR="0027328F" w:rsidTr="0027328F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Název: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rPr>
                <w:b/>
              </w:rPr>
            </w:pPr>
            <w:r>
              <w:rPr>
                <w:b/>
              </w:rPr>
              <w:t>Technická správa komunikací hl. m. Prahy, a.s.</w:t>
            </w:r>
          </w:p>
        </w:tc>
      </w:tr>
      <w:tr w:rsidR="0027328F" w:rsidTr="0027328F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color w:val="FF0000"/>
              </w:rPr>
            </w:pPr>
            <w:r>
              <w:t>Řásnovka 770/8, 110 00 Praha 1</w:t>
            </w:r>
          </w:p>
        </w:tc>
      </w:tr>
      <w:tr w:rsidR="0027328F" w:rsidTr="0027328F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pStyle w:val="Tab"/>
              <w:spacing w:after="120" w:line="252" w:lineRule="auto"/>
            </w:pPr>
            <w:r>
              <w:t xml:space="preserve">03447286 </w:t>
            </w:r>
          </w:p>
        </w:tc>
      </w:tr>
      <w:tr w:rsidR="0027328F" w:rsidTr="0027328F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Dodavatel: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  <w:r>
              <w:rPr>
                <w:i/>
                <w:color w:val="000000"/>
                <w:vertAlign w:val="superscript"/>
              </w:rPr>
              <w:footnoteReference w:id="1"/>
            </w:r>
          </w:p>
        </w:tc>
      </w:tr>
      <w:tr w:rsidR="0027328F" w:rsidTr="0027328F">
        <w:trPr>
          <w:gridAfter w:val="1"/>
          <w:wAfter w:w="19" w:type="dxa"/>
          <w:trHeight w:val="765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Obchodní firma/jméno a příjmení: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6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57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Právní forma: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65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45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DIČ: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Osoba oprávněná zastupovat</w:t>
            </w:r>
            <w:r>
              <w:rPr>
                <w:rFonts w:cs="Arial"/>
                <w:szCs w:val="20"/>
              </w:rPr>
              <w:t xml:space="preserve"> dodavatele</w:t>
            </w:r>
            <w:r>
              <w:t>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4870D8" w:rsidTr="0027328F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0D8" w:rsidRDefault="004870D8" w:rsidP="004870D8">
            <w:pPr>
              <w:spacing w:line="252" w:lineRule="auto"/>
              <w:ind w:left="140"/>
              <w:jc w:val="left"/>
            </w:pPr>
            <w:r>
              <w:t>Kontaktní osoba: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8" w:rsidRDefault="004870D8" w:rsidP="004870D8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4870D8" w:rsidTr="0027328F">
        <w:trPr>
          <w:gridAfter w:val="1"/>
          <w:wAfter w:w="19" w:type="dxa"/>
          <w:trHeight w:val="519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D8" w:rsidRDefault="004870D8" w:rsidP="004870D8">
            <w:pPr>
              <w:spacing w:line="252" w:lineRule="auto"/>
              <w:ind w:left="140"/>
              <w:jc w:val="left"/>
            </w:pPr>
            <w:r>
              <w:t>Telefon/e-mail: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D8" w:rsidRDefault="004870D8" w:rsidP="004870D8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4870D8" w:rsidTr="0027328F">
        <w:trPr>
          <w:gridAfter w:val="1"/>
          <w:wAfter w:w="19" w:type="dxa"/>
          <w:trHeight w:val="519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0D8" w:rsidRDefault="004870D8" w:rsidP="004870D8">
            <w:pPr>
              <w:spacing w:line="252" w:lineRule="auto"/>
              <w:ind w:left="140"/>
              <w:jc w:val="left"/>
            </w:pPr>
            <w:r>
              <w:t>Datová schránka: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8" w:rsidRDefault="004870D8" w:rsidP="004870D8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4870D8" w:rsidTr="0027328F">
        <w:trPr>
          <w:trHeight w:val="32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70D8" w:rsidRDefault="004870D8" w:rsidP="004870D8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 xml:space="preserve">Výše celkové nabídkové ceny </w:t>
            </w:r>
            <w:r w:rsidR="00ED4E17">
              <w:rPr>
                <w:b/>
              </w:rPr>
              <w:t>(</w:t>
            </w:r>
            <w:r>
              <w:rPr>
                <w:b/>
              </w:rPr>
              <w:t>v Kč bez DPH</w:t>
            </w:r>
            <w:r w:rsidR="00ED4E17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870D8" w:rsidRDefault="004870D8" w:rsidP="004870D8">
            <w:pPr>
              <w:spacing w:line="252" w:lineRule="auto"/>
              <w:jc w:val="left"/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:rsidR="0027328F" w:rsidRDefault="0027328F" w:rsidP="0027328F">
      <w:pPr>
        <w:pStyle w:val="Odstsl"/>
        <w:spacing w:line="252" w:lineRule="auto"/>
        <w:jc w:val="center"/>
        <w:rPr>
          <w:rFonts w:ascii="Arial" w:hAnsi="Arial" w:cstheme="minorBidi"/>
          <w:b/>
        </w:rPr>
      </w:pPr>
    </w:p>
    <w:p w:rsidR="0027328F" w:rsidRDefault="0027328F" w:rsidP="0027328F">
      <w:pPr>
        <w:pStyle w:val="Odstsl"/>
        <w:spacing w:line="252" w:lineRule="auto"/>
        <w:jc w:val="center"/>
        <w:rPr>
          <w:rFonts w:ascii="Arial" w:hAnsi="Arial"/>
          <w:b/>
        </w:rPr>
      </w:pPr>
    </w:p>
    <w:p w:rsidR="004556DD" w:rsidRDefault="004556DD"/>
    <w:sectPr w:rsidR="0045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951" w:rsidRDefault="00097951" w:rsidP="0027328F">
      <w:pPr>
        <w:spacing w:after="0"/>
      </w:pPr>
      <w:r>
        <w:separator/>
      </w:r>
    </w:p>
  </w:endnote>
  <w:endnote w:type="continuationSeparator" w:id="0">
    <w:p w:rsidR="00097951" w:rsidRDefault="00097951" w:rsidP="00273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951" w:rsidRDefault="00097951" w:rsidP="0027328F">
      <w:pPr>
        <w:spacing w:after="0"/>
      </w:pPr>
      <w:r>
        <w:separator/>
      </w:r>
    </w:p>
  </w:footnote>
  <w:footnote w:type="continuationSeparator" w:id="0">
    <w:p w:rsidR="00097951" w:rsidRDefault="00097951" w:rsidP="0027328F">
      <w:pPr>
        <w:spacing w:after="0"/>
      </w:pPr>
      <w:r>
        <w:continuationSeparator/>
      </w:r>
    </w:p>
  </w:footnote>
  <w:footnote w:id="1">
    <w:p w:rsidR="0027328F" w:rsidRDefault="0027328F" w:rsidP="0027328F">
      <w:pPr>
        <w:pStyle w:val="Textpoznpodarou"/>
        <w:rPr>
          <w:rFonts w:ascii="Arial" w:hAnsi="Arial"/>
          <w:sz w:val="18"/>
        </w:rPr>
      </w:pPr>
      <w:r>
        <w:rPr>
          <w:rStyle w:val="Znakapoznpodarou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Identifikační údaje doplní dodavatel dle skutečnosti, zda se jedná o dodavatele – fyzickou či právnickou osobu, resp. o dodavatele podávajícího samostatnou nabídku nebo dodavatele podávající společnou nabídku.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8F"/>
    <w:rsid w:val="000618A6"/>
    <w:rsid w:val="00097951"/>
    <w:rsid w:val="001A40DA"/>
    <w:rsid w:val="001A7E15"/>
    <w:rsid w:val="00266D31"/>
    <w:rsid w:val="0027328F"/>
    <w:rsid w:val="004556DD"/>
    <w:rsid w:val="004870D8"/>
    <w:rsid w:val="006E74B8"/>
    <w:rsid w:val="008C3E3D"/>
    <w:rsid w:val="00D87DE4"/>
    <w:rsid w:val="00DA3A1F"/>
    <w:rsid w:val="00DF5253"/>
    <w:rsid w:val="00E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8444"/>
  <w15:docId w15:val="{38DD37DD-6AEA-4676-BF77-55426DE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27328F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328F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328F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abChar">
    <w:name w:val="Tab. Char"/>
    <w:basedOn w:val="Standardnpsmoodstavce"/>
    <w:link w:val="Tab"/>
    <w:uiPriority w:val="7"/>
    <w:locked/>
    <w:rsid w:val="0027328F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27328F"/>
    <w:pPr>
      <w:spacing w:after="0"/>
      <w:jc w:val="left"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7328F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328F"/>
    <w:rPr>
      <w:rFonts w:ascii="Times New Roman" w:hAnsi="Times New Roman" w:cs="Times New Roman"/>
    </w:rPr>
  </w:style>
  <w:style w:type="character" w:customStyle="1" w:styleId="OdstneslChar">
    <w:name w:val="Odst. nečísl. Char"/>
    <w:basedOn w:val="OdstslChar"/>
    <w:link w:val="Odstnesl"/>
    <w:uiPriority w:val="4"/>
    <w:locked/>
    <w:rsid w:val="0027328F"/>
    <w:rPr>
      <w:rFonts w:ascii="Times New Roman" w:hAnsi="Times New Roman" w:cs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27328F"/>
    <w:pPr>
      <w:ind w:left="425"/>
    </w:pPr>
  </w:style>
  <w:style w:type="character" w:styleId="Znakapoznpodarou">
    <w:name w:val="footnote reference"/>
    <w:uiPriority w:val="99"/>
    <w:semiHidden/>
    <w:unhideWhenUsed/>
    <w:rsid w:val="0027328F"/>
    <w:rPr>
      <w:vertAlign w:val="superscript"/>
    </w:rPr>
  </w:style>
  <w:style w:type="table" w:styleId="Mkatabulky">
    <w:name w:val="Table Grid"/>
    <w:basedOn w:val="Normlntabulka"/>
    <w:uiPriority w:val="59"/>
    <w:rsid w:val="00273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Honzátková Kateřina</dc:creator>
  <cp:lastModifiedBy>HAVEL &amp; PARTNERS</cp:lastModifiedBy>
  <cp:revision>5</cp:revision>
  <dcterms:created xsi:type="dcterms:W3CDTF">2020-11-03T13:40:00Z</dcterms:created>
  <dcterms:modified xsi:type="dcterms:W3CDTF">2020-11-11T18:52:00Z</dcterms:modified>
</cp:coreProperties>
</file>